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17" w:rsidRDefault="004B4617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1710897</wp:posOffset>
            </wp:positionH>
            <wp:positionV relativeFrom="paragraph">
              <wp:posOffset>-504825</wp:posOffset>
            </wp:positionV>
            <wp:extent cx="1734482" cy="1771650"/>
            <wp:effectExtent l="19050" t="0" r="0" b="0"/>
            <wp:wrapNone/>
            <wp:docPr id="494737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37269" name="Picture 4947372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4482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4617" w:rsidRDefault="004B4617">
      <w:pPr>
        <w:pStyle w:val="Heading1"/>
      </w:pPr>
    </w:p>
    <w:p w:rsidR="00627F16" w:rsidRPr="004B4617" w:rsidRDefault="00B63698" w:rsidP="004B4617">
      <w:pPr>
        <w:pStyle w:val="Heading1"/>
        <w:jc w:val="center"/>
        <w:rPr>
          <w:u w:val="single"/>
        </w:rPr>
      </w:pPr>
      <w:r w:rsidRPr="004B4617">
        <w:rPr>
          <w:u w:val="single"/>
        </w:rPr>
        <w:t>APPLICATION FORM</w:t>
      </w:r>
    </w:p>
    <w:p w:rsidR="00627F16" w:rsidRDefault="00B63698">
      <w:pPr>
        <w:pStyle w:val="Heading1"/>
      </w:pPr>
      <w:r>
        <w:t>DOCUMENTARY LETTER OF CREDIT</w:t>
      </w:r>
    </w:p>
    <w:p w:rsidR="00627F16" w:rsidRPr="004B4617" w:rsidRDefault="00627F16">
      <w:pPr>
        <w:rPr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APPLICANT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NAME: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ADDRESS: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CONTACT NO.: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FAX: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EMAIL: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CONTACT PERSON: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AMOUNT OF LC: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BENEFICIARY BANK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BANK NAME: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BANK ADDRESS: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BANK SWIFT CODE: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BANK ACCOUNT NO.: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BENEFICIARY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NAME: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ADDRESS: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PHONE: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lastRenderedPageBreak/>
              <w:t>FAX: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EMAIL: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EXPIRATION DATE: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LATEST SHIPMENT DATE: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SHIPMENT FROM: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SHIPMENT TO: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TERMS FOB/CIF/CFR/DDP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SHIPMENT BY SEA/AIR/LAND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PARTIAL SHIPMENT ALLOWED / NOT ALLOWED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TRANS-SHIPMENT ALLOWED / NOT ALLOWED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 xml:space="preserve">PROFORMA </w:t>
            </w:r>
            <w:r>
              <w:t>INVOICE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MERCHANDIZE DESCRIPTION: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PROFORMA INVOICE REF: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PROFORMA INVOICE DATE: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REQUIRED DOCUMENTS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TRANSFERABLE YES / NO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INSTRUMENT SENT VIA: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SWIFT: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TELEX: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COURIER: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BENEFICIARY CONTACT PERSON: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FULL ADDRESS: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PHONE:</w:t>
            </w:r>
          </w:p>
        </w:tc>
        <w:tc>
          <w:tcPr>
            <w:tcW w:w="4320" w:type="dxa"/>
          </w:tcPr>
          <w:p w:rsidR="00627F16" w:rsidRDefault="00627F16"/>
        </w:tc>
      </w:tr>
      <w:tr w:rsidR="00627F16" w:rsidTr="004B4617">
        <w:trPr>
          <w:trHeight w:val="510"/>
        </w:trPr>
        <w:tc>
          <w:tcPr>
            <w:tcW w:w="4320" w:type="dxa"/>
          </w:tcPr>
          <w:p w:rsidR="00627F16" w:rsidRDefault="00B63698">
            <w:r>
              <w:t>EMAIL:</w:t>
            </w:r>
          </w:p>
        </w:tc>
        <w:tc>
          <w:tcPr>
            <w:tcW w:w="4320" w:type="dxa"/>
          </w:tcPr>
          <w:p w:rsidR="00627F16" w:rsidRDefault="00627F16"/>
        </w:tc>
      </w:tr>
    </w:tbl>
    <w:p w:rsidR="003B3969" w:rsidRDefault="003B3969"/>
    <w:sectPr w:rsidR="003B3969" w:rsidSect="005D59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2A3529"/>
    <w:rsid w:val="00326F90"/>
    <w:rsid w:val="003B3969"/>
    <w:rsid w:val="004B4617"/>
    <w:rsid w:val="005D598C"/>
    <w:rsid w:val="00627F16"/>
    <w:rsid w:val="008B7E9F"/>
    <w:rsid w:val="00AA1D8D"/>
    <w:rsid w:val="00B47730"/>
    <w:rsid w:val="00B63698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lrp</cp:lastModifiedBy>
  <cp:revision>4</cp:revision>
  <dcterms:created xsi:type="dcterms:W3CDTF">2024-05-08T10:08:00Z</dcterms:created>
  <dcterms:modified xsi:type="dcterms:W3CDTF">2024-05-23T11:18:00Z</dcterms:modified>
  <cp:category/>
</cp:coreProperties>
</file>